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7" w:rsidRDefault="009031A7" w:rsidP="00AC5368">
      <w:pPr>
        <w:jc w:val="center"/>
        <w:rPr>
          <w:b/>
        </w:rPr>
      </w:pP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0"/>
          <w:szCs w:val="20"/>
        </w:rPr>
      </w:pPr>
      <w:r w:rsidRPr="00BC0DDC">
        <w:rPr>
          <w:rFonts w:cs="Times-Bold"/>
          <w:b/>
          <w:bCs/>
          <w:sz w:val="20"/>
          <w:szCs w:val="20"/>
        </w:rPr>
        <w:t>NORMATIVA Nº 002/2014</w:t>
      </w: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0"/>
          <w:szCs w:val="20"/>
        </w:rPr>
      </w:pP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  <w:sz w:val="20"/>
          <w:szCs w:val="20"/>
        </w:rPr>
      </w:pPr>
      <w:r w:rsidRPr="00BC0DDC">
        <w:rPr>
          <w:rFonts w:cs="Times-Italic"/>
          <w:i/>
          <w:iCs/>
          <w:sz w:val="20"/>
          <w:szCs w:val="20"/>
        </w:rPr>
        <w:t xml:space="preserve">Sobre as competências do Colegiado do Mestrado Profissional em Ensino de História – </w:t>
      </w:r>
      <w:proofErr w:type="spellStart"/>
      <w:proofErr w:type="gramStart"/>
      <w:r w:rsidRPr="00BC0DDC">
        <w:rPr>
          <w:rFonts w:cs="Times-Italic"/>
          <w:i/>
          <w:iCs/>
          <w:sz w:val="20"/>
          <w:szCs w:val="20"/>
        </w:rPr>
        <w:t>ProfHistória</w:t>
      </w:r>
      <w:proofErr w:type="spellEnd"/>
      <w:proofErr w:type="gramEnd"/>
      <w:r w:rsidRPr="00BC0DDC">
        <w:rPr>
          <w:rFonts w:cs="Times-Italic"/>
          <w:i/>
          <w:iCs/>
          <w:sz w:val="20"/>
          <w:szCs w:val="20"/>
        </w:rPr>
        <w:t xml:space="preserve"> na UDESC (ou, para efeitos de </w:t>
      </w:r>
      <w:proofErr w:type="spellStart"/>
      <w:r w:rsidRPr="00BC0DDC">
        <w:rPr>
          <w:rFonts w:cs="Times-Italic"/>
          <w:i/>
          <w:iCs/>
          <w:sz w:val="20"/>
          <w:szCs w:val="20"/>
        </w:rPr>
        <w:t>nominata</w:t>
      </w:r>
      <w:proofErr w:type="spellEnd"/>
      <w:r w:rsidRPr="00BC0DDC">
        <w:rPr>
          <w:rFonts w:cs="Times-Italic"/>
          <w:i/>
          <w:iCs/>
          <w:sz w:val="20"/>
          <w:szCs w:val="20"/>
        </w:rPr>
        <w:t xml:space="preserve"> relativa a organização do Programa de Pós-Graduação em Rede Nacional: </w:t>
      </w:r>
      <w:r w:rsidRPr="00BC0DDC">
        <w:rPr>
          <w:sz w:val="20"/>
          <w:szCs w:val="20"/>
        </w:rPr>
        <w:t>Comissão Acadêmica Local)</w:t>
      </w:r>
      <w:r w:rsidRPr="00BC0DDC">
        <w:rPr>
          <w:rFonts w:cs="Times-Italic"/>
          <w:i/>
          <w:iCs/>
          <w:sz w:val="20"/>
          <w:szCs w:val="20"/>
        </w:rPr>
        <w:t>.</w:t>
      </w:r>
    </w:p>
    <w:p w:rsidR="00BC0DDC" w:rsidRPr="00BC0DDC" w:rsidRDefault="00BC0DDC" w:rsidP="00BC0DD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BC0DDC" w:rsidRPr="00BC0DDC" w:rsidRDefault="00BC0DDC" w:rsidP="00BC0DDC">
      <w:pPr>
        <w:spacing w:after="0" w:line="240" w:lineRule="auto"/>
        <w:jc w:val="both"/>
        <w:rPr>
          <w:sz w:val="20"/>
          <w:szCs w:val="20"/>
        </w:rPr>
      </w:pPr>
      <w:r w:rsidRPr="00BC0DDC">
        <w:rPr>
          <w:b/>
          <w:bCs/>
          <w:sz w:val="20"/>
          <w:szCs w:val="20"/>
        </w:rPr>
        <w:t>Artigo 1º</w:t>
      </w:r>
      <w:r w:rsidRPr="00BC0DDC">
        <w:rPr>
          <w:sz w:val="20"/>
          <w:szCs w:val="20"/>
        </w:rPr>
        <w:t xml:space="preserve"> - São atribuições da Comissão Acadêmica Local: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 xml:space="preserve">Coordenar, organizar e executar em nível local as ações e atividades do </w:t>
      </w:r>
      <w:proofErr w:type="spellStart"/>
      <w:proofErr w:type="gramStart"/>
      <w:r w:rsidRPr="00BC0DDC">
        <w:rPr>
          <w:sz w:val="20"/>
          <w:szCs w:val="20"/>
        </w:rPr>
        <w:t>ProfHistória</w:t>
      </w:r>
      <w:proofErr w:type="spellEnd"/>
      <w:proofErr w:type="gramEnd"/>
      <w:r w:rsidRPr="00BC0DDC">
        <w:rPr>
          <w:sz w:val="20"/>
          <w:szCs w:val="20"/>
        </w:rPr>
        <w:t>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Representar, na pessoa do Coordenador Acadêmico Local, o PROFHISTÓRIA junto aos órgãos da Instituição Associada;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Coordenar a aplicação local dos Exames Nacionais de Acesso ao PROFHISTÓRIA;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Propor e deliberar, a cada período, a programação acadêmica local e a distribuição de carga didática entre os membros do corpo docente local;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>Propor a criação/extinção de disciplina e credenciamento e recredenciamento de seus responsáveis;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>Propor critérios de credenciamento, recredenciamento e descredenciamento de docentes permanentes e colaboradores, bem como a periodicidade do credenciamento;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 xml:space="preserve">Estabelecer o número máximo de alunos por orientador e </w:t>
      </w:r>
      <w:proofErr w:type="spellStart"/>
      <w:proofErr w:type="gramStart"/>
      <w:r w:rsidRPr="00BC0DDC">
        <w:rPr>
          <w:rFonts w:cs="Arial"/>
          <w:sz w:val="20"/>
          <w:szCs w:val="20"/>
        </w:rPr>
        <w:t>co-orientador</w:t>
      </w:r>
      <w:proofErr w:type="spellEnd"/>
      <w:proofErr w:type="gramEnd"/>
      <w:r w:rsidRPr="00BC0DDC">
        <w:rPr>
          <w:rFonts w:cs="Arial"/>
          <w:sz w:val="20"/>
          <w:szCs w:val="20"/>
        </w:rPr>
        <w:t>, respeitados os limites máximos estabelecidos no Regimento Geral da UDESC;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>Deliberar sobre mudança de orientador;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Constituir processos de avaliação de credenciamento e descredenciamento de membros de seu corpo docente encaminhá-los à Comissão Acadêmica Nacional;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Organizar atividades complementares, tais como palestras e oficinas, a serem realizadas no âmbito do PROFHISTÓRIA;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Decidir sobre solicitações de trancamento e cancelamento de disciplinas;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Elaborar e encaminhar à Comissão Acadêmica Nacional (CAN) relatórios anuais de gestão sobre suas atividades e um relatório trienal de avaliação;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Avaliar as disciplinas conforme os critérios definidos pela CAN;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Controlar a frequência dos discentes em cada atividade conforme os critérios definidos pela CAN;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Realizar cancelamento da matrícula e desligamento do discente no PROFHISTÓRIA conforme os critérios definidos pela CAN;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Aplicar as sanções cabíveis às infrações disciplinares dos discentes conforme definidas pela CAN;</w:t>
      </w:r>
    </w:p>
    <w:p w:rsidR="00BC0DDC" w:rsidRPr="00BC0DDC" w:rsidRDefault="00BC0DDC" w:rsidP="00BC0DDC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C0DDC">
        <w:rPr>
          <w:sz w:val="20"/>
          <w:szCs w:val="20"/>
        </w:rPr>
        <w:t>Garantir o fluxo de defesas no prazo estabelecido pela CAN;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>Estabelecer os critérios para o julgamento do exame de qualificação;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>Designar os membros titulares e suplentes da comissão examinadora do exame de qualificação;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C0DDC">
        <w:rPr>
          <w:rFonts w:cs="Arial"/>
          <w:sz w:val="20"/>
          <w:szCs w:val="20"/>
        </w:rPr>
        <w:t>Homologar a ata da comissão examinadora do exame de qualificação, no prazo máximo de trinta dias, contados a partir da data de realização do exame;</w:t>
      </w:r>
    </w:p>
    <w:p w:rsidR="00BC0DDC" w:rsidRPr="00BC0DDC" w:rsidRDefault="00BC0DDC" w:rsidP="00BC0D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C0DDC">
        <w:rPr>
          <w:rFonts w:cs="Arial"/>
          <w:sz w:val="20"/>
          <w:szCs w:val="20"/>
        </w:rPr>
        <w:t>Homologar, ouvido o orientador, a composição da comissão julgadora de defesa de dissertação ou trabalho final do Mestrado;</w:t>
      </w: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BC0DDC">
        <w:rPr>
          <w:b/>
          <w:bCs/>
          <w:color w:val="000000"/>
          <w:sz w:val="20"/>
          <w:szCs w:val="20"/>
        </w:rPr>
        <w:t>Art. 2</w:t>
      </w:r>
      <w:r w:rsidRPr="00BC0DDC">
        <w:rPr>
          <w:b/>
          <w:bCs/>
          <w:sz w:val="20"/>
          <w:szCs w:val="20"/>
        </w:rPr>
        <w:t>º</w:t>
      </w:r>
      <w:r w:rsidRPr="00BC0DDC">
        <w:rPr>
          <w:b/>
          <w:bCs/>
          <w:color w:val="000000"/>
          <w:sz w:val="20"/>
          <w:szCs w:val="20"/>
        </w:rPr>
        <w:t xml:space="preserve"> </w:t>
      </w:r>
      <w:r w:rsidRPr="00BC0DDC">
        <w:rPr>
          <w:color w:val="000000"/>
          <w:sz w:val="20"/>
          <w:szCs w:val="20"/>
        </w:rPr>
        <w:t xml:space="preserve">Das decisões da </w:t>
      </w:r>
      <w:r w:rsidRPr="00BC0DDC">
        <w:rPr>
          <w:sz w:val="20"/>
          <w:szCs w:val="20"/>
        </w:rPr>
        <w:t xml:space="preserve">Comissão Acadêmica Local </w:t>
      </w:r>
      <w:r w:rsidRPr="00BC0DDC">
        <w:rPr>
          <w:color w:val="000000"/>
          <w:sz w:val="20"/>
          <w:szCs w:val="20"/>
        </w:rPr>
        <w:t xml:space="preserve">cabe recurso em primeira instância ao Departamento de História. </w:t>
      </w: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BC0DDC" w:rsidRPr="00BC0DDC" w:rsidRDefault="00BC0DDC" w:rsidP="00BC0DDC">
      <w:pPr>
        <w:pStyle w:val="Default"/>
        <w:jc w:val="both"/>
        <w:rPr>
          <w:rFonts w:cs="Times New Roman"/>
          <w:sz w:val="20"/>
          <w:szCs w:val="20"/>
        </w:rPr>
      </w:pPr>
      <w:r w:rsidRPr="00BC0DDC">
        <w:rPr>
          <w:rFonts w:cs="Times New Roman"/>
          <w:b/>
          <w:bCs/>
          <w:sz w:val="20"/>
          <w:szCs w:val="20"/>
        </w:rPr>
        <w:t>Art.</w:t>
      </w:r>
      <w:r w:rsidRPr="00BC0DDC">
        <w:rPr>
          <w:rFonts w:cs="Times New Roman"/>
          <w:b/>
          <w:bCs/>
          <w:sz w:val="20"/>
          <w:szCs w:val="20"/>
        </w:rPr>
        <w:t xml:space="preserve"> </w:t>
      </w:r>
      <w:r w:rsidRPr="00BC0DDC">
        <w:rPr>
          <w:b/>
          <w:bCs/>
          <w:sz w:val="20"/>
          <w:szCs w:val="20"/>
        </w:rPr>
        <w:t>3</w:t>
      </w:r>
      <w:r w:rsidRPr="00BC0DDC">
        <w:rPr>
          <w:b/>
          <w:bCs/>
          <w:sz w:val="20"/>
          <w:szCs w:val="20"/>
        </w:rPr>
        <w:t>º</w:t>
      </w:r>
      <w:r w:rsidRPr="00BC0DDC">
        <w:rPr>
          <w:rFonts w:cs="Times New Roman"/>
          <w:b/>
          <w:bCs/>
          <w:sz w:val="20"/>
          <w:szCs w:val="20"/>
        </w:rPr>
        <w:t xml:space="preserve"> </w:t>
      </w:r>
      <w:r w:rsidRPr="00BC0DDC">
        <w:rPr>
          <w:rFonts w:cs="Times New Roman"/>
          <w:sz w:val="20"/>
          <w:szCs w:val="20"/>
        </w:rPr>
        <w:t xml:space="preserve">O Colegiado do Curso que compõem a Comissão Acadêmica Local reunir-se-á ordinariamente uma vez por mês e extraordinariamente por convocação </w:t>
      </w:r>
      <w:proofErr w:type="gramStart"/>
      <w:r w:rsidRPr="00BC0DDC">
        <w:rPr>
          <w:rFonts w:cs="Times New Roman"/>
          <w:sz w:val="20"/>
          <w:szCs w:val="20"/>
        </w:rPr>
        <w:t>do(</w:t>
      </w:r>
      <w:proofErr w:type="gramEnd"/>
      <w:r w:rsidRPr="00BC0DDC">
        <w:rPr>
          <w:rFonts w:cs="Times New Roman"/>
          <w:sz w:val="20"/>
          <w:szCs w:val="20"/>
        </w:rPr>
        <w:t xml:space="preserve">a) coordenador(a) ou mediante requerimento da maioria simples dos membros do Colegiado, sempre com antecedência mínima de 48 (quarenta e oito) horas. </w:t>
      </w:r>
    </w:p>
    <w:p w:rsidR="00BC0DDC" w:rsidRPr="00BC0DDC" w:rsidRDefault="00BC0DDC" w:rsidP="00BC0DD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BC0DDC">
        <w:rPr>
          <w:b/>
          <w:bCs/>
          <w:color w:val="000000"/>
          <w:sz w:val="20"/>
          <w:szCs w:val="20"/>
        </w:rPr>
        <w:t xml:space="preserve">§ 1º. </w:t>
      </w:r>
      <w:r w:rsidRPr="00BC0DDC">
        <w:rPr>
          <w:color w:val="000000"/>
          <w:sz w:val="20"/>
          <w:szCs w:val="20"/>
        </w:rPr>
        <w:t xml:space="preserve">Nas faltas e impedimentos, </w:t>
      </w:r>
      <w:proofErr w:type="gramStart"/>
      <w:r w:rsidRPr="00BC0DDC">
        <w:rPr>
          <w:color w:val="000000"/>
          <w:sz w:val="20"/>
          <w:szCs w:val="20"/>
        </w:rPr>
        <w:t>o(</w:t>
      </w:r>
      <w:proofErr w:type="gramEnd"/>
      <w:r w:rsidRPr="00BC0DDC">
        <w:rPr>
          <w:color w:val="000000"/>
          <w:sz w:val="20"/>
          <w:szCs w:val="20"/>
        </w:rPr>
        <w:t xml:space="preserve">a) coordenador(a), como presidente do Colegiado, será substituído(a) pelo(a) subcoordenador(a). </w:t>
      </w:r>
    </w:p>
    <w:p w:rsidR="00BC0DDC" w:rsidRPr="00BC0DDC" w:rsidRDefault="00BC0DDC" w:rsidP="00BC0DDC">
      <w:pPr>
        <w:spacing w:after="0" w:line="240" w:lineRule="auto"/>
        <w:jc w:val="both"/>
        <w:rPr>
          <w:sz w:val="20"/>
          <w:szCs w:val="20"/>
        </w:rPr>
      </w:pPr>
    </w:p>
    <w:p w:rsidR="00BC0DDC" w:rsidRPr="00BC0DDC" w:rsidRDefault="00BC0DDC" w:rsidP="00CE4D24">
      <w:pPr>
        <w:jc w:val="center"/>
        <w:rPr>
          <w:rFonts w:cs="Times-Roman"/>
          <w:sz w:val="20"/>
          <w:szCs w:val="20"/>
        </w:rPr>
      </w:pPr>
    </w:p>
    <w:p w:rsidR="00CE4D24" w:rsidRPr="00BC0DDC" w:rsidRDefault="00CE4D24" w:rsidP="00CE4D24">
      <w:pPr>
        <w:jc w:val="center"/>
        <w:rPr>
          <w:b/>
          <w:sz w:val="20"/>
          <w:szCs w:val="20"/>
        </w:rPr>
      </w:pPr>
      <w:r w:rsidRPr="00BC0DDC">
        <w:rPr>
          <w:rFonts w:cs="Times-Roman"/>
          <w:sz w:val="20"/>
          <w:szCs w:val="20"/>
        </w:rPr>
        <w:t>Florianópolis, 24 de setembro de 2014.</w:t>
      </w:r>
    </w:p>
    <w:sectPr w:rsidR="00CE4D24" w:rsidRPr="00BC0DDC" w:rsidSect="005553A8">
      <w:headerReference w:type="default" r:id="rId8"/>
      <w:footerReference w:type="default" r:id="rId9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75" w:rsidRDefault="000D0175" w:rsidP="00D53C66">
      <w:pPr>
        <w:spacing w:after="0" w:line="240" w:lineRule="auto"/>
      </w:pPr>
      <w:r>
        <w:separator/>
      </w:r>
    </w:p>
  </w:endnote>
  <w:endnote w:type="continuationSeparator" w:id="0">
    <w:p w:rsidR="000D0175" w:rsidRDefault="000D0175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</w:t>
    </w:r>
    <w:proofErr w:type="gramStart"/>
    <w:r w:rsidRPr="00CE4D24">
      <w:rPr>
        <w:rFonts w:cs="Times-Roman"/>
        <w:sz w:val="16"/>
        <w:szCs w:val="16"/>
      </w:rPr>
      <w:t>SC</w:t>
    </w:r>
    <w:proofErr w:type="gramEnd"/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75" w:rsidRDefault="000D0175" w:rsidP="00D53C66">
      <w:pPr>
        <w:spacing w:after="0" w:line="240" w:lineRule="auto"/>
      </w:pPr>
      <w:r>
        <w:separator/>
      </w:r>
    </w:p>
  </w:footnote>
  <w:footnote w:type="continuationSeparator" w:id="0">
    <w:p w:rsidR="000D0175" w:rsidRDefault="000D0175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CE4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2428A" wp14:editId="6B0F795A">
              <wp:simplePos x="0" y="0"/>
              <wp:positionH relativeFrom="column">
                <wp:posOffset>1152847</wp:posOffset>
              </wp:positionH>
              <wp:positionV relativeFrom="paragraph">
                <wp:posOffset>-467332</wp:posOffset>
              </wp:positionV>
              <wp:extent cx="349567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Universidade do Estado de Santa Catarina – UDESC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Centro de Ciências</w:t>
                          </w:r>
                          <w:proofErr w:type="gramStart"/>
                          <w:r w:rsidRPr="00CE4D24">
                            <w:t xml:space="preserve">  </w:t>
                          </w:r>
                          <w:proofErr w:type="gramEnd"/>
                          <w:r w:rsidRPr="00CE4D24">
                            <w:t>Humanas e da Educação – FAED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 xml:space="preserve">Mestrado Profissional em Ensino de História – </w:t>
                          </w:r>
                          <w:proofErr w:type="spellStart"/>
                          <w:proofErr w:type="gramStart"/>
                          <w:r w:rsidRPr="00CE4D24">
                            <w:t>ProfHistória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8pt;margin-top:-36.8pt;width:27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    <v:textbox>
                <w:txbxContent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Universidade do Estado de Santa Catarina – UDESC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Centro de Ciências</w:t>
                    </w:r>
                    <w:proofErr w:type="gramStart"/>
                    <w:r w:rsidRPr="00CE4D24">
                      <w:t xml:space="preserve">  </w:t>
                    </w:r>
                    <w:proofErr w:type="gramEnd"/>
                    <w:r w:rsidRPr="00CE4D24">
                      <w:t>Humanas e da Educação – FAED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 xml:space="preserve">Mestrado Profissional em Ensino de História – </w:t>
                    </w:r>
                    <w:proofErr w:type="spellStart"/>
                    <w:proofErr w:type="gramStart"/>
                    <w:r w:rsidRPr="00CE4D24">
                      <w:t>ProfHistória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5553A8" w:rsidRPr="00D53C6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5AFD3" wp14:editId="4C6714B5">
              <wp:simplePos x="0" y="0"/>
              <wp:positionH relativeFrom="column">
                <wp:posOffset>4663004</wp:posOffset>
              </wp:positionH>
              <wp:positionV relativeFrom="paragraph">
                <wp:posOffset>-336209</wp:posOffset>
              </wp:positionV>
              <wp:extent cx="1696085" cy="607326"/>
              <wp:effectExtent l="0" t="0" r="0" b="254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607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3A8" w:rsidRDefault="005553A8" w:rsidP="005553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BBDEB" wp14:editId="3A818BFB">
                                <wp:extent cx="1132205" cy="310314"/>
                                <wp:effectExtent l="0" t="0" r="0" b="0"/>
                                <wp:docPr id="19" name="Imagem 19" descr="http://www.faed.udesc.br/imagens/id_submenu/468/udes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aed.udesc.br/imagens/id_submenu/468/udes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205" cy="310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7.15pt;margin-top:-26.45pt;width:133.5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    <v:textbox>
                <w:txbxContent>
                  <w:p w:rsidR="005553A8" w:rsidRDefault="005553A8" w:rsidP="005553A8">
                    <w:r>
                      <w:rPr>
                        <w:noProof/>
                      </w:rPr>
                      <w:drawing>
                        <wp:inline distT="0" distB="0" distL="0" distR="0" wp14:anchorId="010BBDEB" wp14:editId="3A818BFB">
                          <wp:extent cx="1132205" cy="310314"/>
                          <wp:effectExtent l="0" t="0" r="0" b="0"/>
                          <wp:docPr id="19" name="Imagem 19" descr="http://www.faed.udesc.br/imagens/id_submenu/468/udes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aed.udesc.br/imagens/id_submenu/468/udes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205" cy="310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0C2FC" wp14:editId="7235051A">
              <wp:simplePos x="0" y="0"/>
              <wp:positionH relativeFrom="column">
                <wp:posOffset>-691174</wp:posOffset>
              </wp:positionH>
              <wp:positionV relativeFrom="paragraph">
                <wp:posOffset>-292631</wp:posOffset>
              </wp:positionV>
              <wp:extent cx="1842448" cy="675564"/>
              <wp:effectExtent l="0" t="0" r="571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675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Default="00D53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71B172" wp14:editId="15B13A88">
                                <wp:extent cx="1958453" cy="471357"/>
                                <wp:effectExtent l="0" t="0" r="3810" b="5080"/>
                                <wp:docPr id="18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4.4pt;margin-top:-23.05pt;width:145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    <v:textbox>
                <w:txbxContent>
                  <w:p w:rsidR="00D53C66" w:rsidRDefault="00D53C66">
                    <w:r>
                      <w:rPr>
                        <w:noProof/>
                      </w:rPr>
                      <w:drawing>
                        <wp:inline distT="0" distB="0" distL="0" distR="0" wp14:anchorId="2571B172" wp14:editId="15B13A88">
                          <wp:extent cx="1958453" cy="471357"/>
                          <wp:effectExtent l="0" t="0" r="3810" b="5080"/>
                          <wp:docPr id="18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Cristiani Bereta</cp:lastModifiedBy>
  <cp:revision>2</cp:revision>
  <cp:lastPrinted>2014-09-30T16:13:00Z</cp:lastPrinted>
  <dcterms:created xsi:type="dcterms:W3CDTF">2014-09-30T16:23:00Z</dcterms:created>
  <dcterms:modified xsi:type="dcterms:W3CDTF">2014-09-30T16:23:00Z</dcterms:modified>
</cp:coreProperties>
</file>