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75203" w:rsidRPr="0098087E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8087E">
        <w:rPr>
          <w:rFonts w:cs="Times-Bold"/>
          <w:b/>
          <w:bCs/>
        </w:rPr>
        <w:t>NORMATIVA Nº 007/2014</w:t>
      </w:r>
    </w:p>
    <w:p w:rsidR="00275203" w:rsidRPr="0098087E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75203" w:rsidRPr="0098087E" w:rsidRDefault="00275203" w:rsidP="00275203">
      <w:pPr>
        <w:spacing w:after="0" w:line="240" w:lineRule="auto"/>
        <w:jc w:val="both"/>
        <w:rPr>
          <w:rFonts w:cs="Times-Italic"/>
          <w:i/>
          <w:iCs/>
        </w:rPr>
      </w:pPr>
      <w:r w:rsidRPr="0098087E">
        <w:rPr>
          <w:rFonts w:cs="Times-Italic"/>
          <w:i/>
          <w:iCs/>
        </w:rPr>
        <w:t xml:space="preserve">Sobre a qualificação no Mestrado Profissional em Ensino de História – </w:t>
      </w:r>
      <w:proofErr w:type="spellStart"/>
      <w:proofErr w:type="gramStart"/>
      <w:r w:rsidRPr="0098087E">
        <w:rPr>
          <w:rFonts w:cs="Times-Italic"/>
          <w:i/>
          <w:iCs/>
        </w:rPr>
        <w:t>ProfHistória</w:t>
      </w:r>
      <w:proofErr w:type="spellEnd"/>
      <w:proofErr w:type="gramEnd"/>
      <w:r w:rsidRPr="0098087E">
        <w:rPr>
          <w:rFonts w:cs="Times-Italic"/>
          <w:i/>
          <w:iCs/>
        </w:rPr>
        <w:t xml:space="preserve"> na UDESC:</w:t>
      </w:r>
    </w:p>
    <w:p w:rsidR="00275203" w:rsidRPr="0098087E" w:rsidRDefault="00275203" w:rsidP="00275203">
      <w:pPr>
        <w:spacing w:after="0" w:line="240" w:lineRule="auto"/>
        <w:jc w:val="both"/>
        <w:rPr>
          <w:rFonts w:cs="Times-Italic"/>
          <w:i/>
          <w:iCs/>
        </w:rPr>
      </w:pPr>
    </w:p>
    <w:p w:rsidR="00275203" w:rsidRPr="0098087E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>Art. 1º</w:t>
      </w:r>
      <w:r>
        <w:rPr>
          <w:b/>
          <w:bCs/>
          <w:color w:val="000000"/>
        </w:rPr>
        <w:t xml:space="preserve"> </w:t>
      </w:r>
      <w:r w:rsidRPr="0098087E">
        <w:rPr>
          <w:bCs/>
          <w:color w:val="000000"/>
        </w:rPr>
        <w:t xml:space="preserve">Até o final do terceiro semestre após </w:t>
      </w:r>
      <w:r w:rsidRPr="0098087E">
        <w:rPr>
          <w:color w:val="000000"/>
        </w:rPr>
        <w:t xml:space="preserve">ingresso no curso, </w:t>
      </w:r>
      <w:proofErr w:type="gramStart"/>
      <w:r w:rsidRPr="0098087E">
        <w:rPr>
          <w:color w:val="000000"/>
        </w:rPr>
        <w:t>o(</w:t>
      </w:r>
      <w:proofErr w:type="gramEnd"/>
      <w:r w:rsidRPr="0098087E">
        <w:rPr>
          <w:color w:val="000000"/>
        </w:rPr>
        <w:t xml:space="preserve">a)  mestrando(a) deverá submeter-se ao Exame de Qualificação. </w:t>
      </w:r>
    </w:p>
    <w:p w:rsidR="00275203" w:rsidRDefault="00275203" w:rsidP="0027520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Cs/>
          <w:color w:val="000000"/>
        </w:rPr>
        <w:t>O Exame</w:t>
      </w:r>
      <w:r>
        <w:rPr>
          <w:bCs/>
          <w:color w:val="000000"/>
        </w:rPr>
        <w:t xml:space="preserve"> </w:t>
      </w:r>
      <w:r w:rsidRPr="0098087E">
        <w:rPr>
          <w:color w:val="000000"/>
        </w:rPr>
        <w:t>de qualificação corresponde à elaboração do Projeto de Mestrado Profissional e deve contemplar, necessariamente, a parte crítico-analítica que engl</w:t>
      </w:r>
      <w:r>
        <w:rPr>
          <w:color w:val="000000"/>
        </w:rPr>
        <w:t>oba as duas primeiras dimensões do Curso, a saber:</w:t>
      </w:r>
    </w:p>
    <w:p w:rsidR="00275203" w:rsidRPr="004834A8" w:rsidRDefault="00275203" w:rsidP="00275203">
      <w:pPr>
        <w:spacing w:after="0" w:line="240" w:lineRule="auto"/>
        <w:ind w:left="360" w:firstLine="720"/>
        <w:jc w:val="both"/>
      </w:pPr>
      <w:r w:rsidRPr="004834A8">
        <w:t>A natureza d</w:t>
      </w:r>
      <w:r>
        <w:t>o</w:t>
      </w:r>
      <w:r w:rsidRPr="004834A8">
        <w:t xml:space="preserve"> trabalho final, a despeito do formato que possa vir a assumir, deve traduzir obrigatoriamente as três dimensões abordadas ao longo do curso:</w:t>
      </w:r>
    </w:p>
    <w:p w:rsidR="00275203" w:rsidRPr="004834A8" w:rsidRDefault="00275203" w:rsidP="00275203">
      <w:pPr>
        <w:numPr>
          <w:ilvl w:val="1"/>
          <w:numId w:val="7"/>
        </w:numPr>
        <w:spacing w:after="0" w:line="240" w:lineRule="auto"/>
        <w:jc w:val="both"/>
        <w:rPr>
          <w:b/>
        </w:rPr>
      </w:pPr>
      <w:proofErr w:type="gramStart"/>
      <w:r w:rsidRPr="004834A8">
        <w:t>a</w:t>
      </w:r>
      <w:proofErr w:type="gramEnd"/>
      <w:r w:rsidRPr="004834A8">
        <w:t xml:space="preserve"> apropriação dos estudos e debates recentes sobre as temáticas trabalhadas;</w:t>
      </w:r>
    </w:p>
    <w:p w:rsidR="00275203" w:rsidRPr="004834A8" w:rsidRDefault="00275203" w:rsidP="00275203">
      <w:pPr>
        <w:numPr>
          <w:ilvl w:val="1"/>
          <w:numId w:val="7"/>
        </w:numPr>
        <w:spacing w:after="0" w:line="240" w:lineRule="auto"/>
        <w:jc w:val="both"/>
        <w:rPr>
          <w:b/>
        </w:rPr>
      </w:pPr>
      <w:proofErr w:type="gramStart"/>
      <w:r w:rsidRPr="004834A8">
        <w:t>a</w:t>
      </w:r>
      <w:proofErr w:type="gramEnd"/>
      <w:r w:rsidRPr="004834A8">
        <w:t xml:space="preserve"> criticidade em termos do conhecimento e práticas acumuladas na área; e</w:t>
      </w:r>
    </w:p>
    <w:p w:rsidR="00275203" w:rsidRPr="004834A8" w:rsidRDefault="00275203" w:rsidP="00275203">
      <w:pPr>
        <w:numPr>
          <w:ilvl w:val="1"/>
          <w:numId w:val="7"/>
        </w:numPr>
        <w:spacing w:after="0" w:line="240" w:lineRule="auto"/>
        <w:jc w:val="both"/>
        <w:rPr>
          <w:b/>
        </w:rPr>
      </w:pPr>
      <w:proofErr w:type="gramStart"/>
      <w:r w:rsidRPr="004834A8">
        <w:t>as</w:t>
      </w:r>
      <w:proofErr w:type="gramEnd"/>
      <w:r w:rsidRPr="004834A8">
        <w:t xml:space="preserve"> possibilidades de produção e atuação na área do ensino de história que contribuam para o avanço dos debates e a melhoria das práticas do profissional de história dentro e/ou fora da sala de aula. Para tal ele constará de duas partes: uma parte crítico-analítica (dimensões i e </w:t>
      </w:r>
      <w:proofErr w:type="spellStart"/>
      <w:r w:rsidRPr="004834A8">
        <w:t>ii</w:t>
      </w:r>
      <w:proofErr w:type="spellEnd"/>
      <w:r w:rsidRPr="004834A8">
        <w:t xml:space="preserve">) e uma parte propositiva (dimensão </w:t>
      </w:r>
      <w:proofErr w:type="spellStart"/>
      <w:r w:rsidRPr="004834A8">
        <w:t>iii</w:t>
      </w:r>
      <w:proofErr w:type="spellEnd"/>
      <w:r w:rsidRPr="004834A8">
        <w:t>).</w:t>
      </w:r>
    </w:p>
    <w:p w:rsidR="00275203" w:rsidRPr="000A21BF" w:rsidRDefault="00275203" w:rsidP="0027520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A21BF">
        <w:rPr>
          <w:color w:val="000000"/>
        </w:rPr>
        <w:t xml:space="preserve">O projeto </w:t>
      </w:r>
      <w:r>
        <w:rPr>
          <w:color w:val="000000"/>
        </w:rPr>
        <w:t>t</w:t>
      </w:r>
      <w:r w:rsidRPr="000A21BF">
        <w:rPr>
          <w:color w:val="000000"/>
        </w:rPr>
        <w:t>rata-se de um texto acadêmico no qual é preciso constar: a explicitação e a justificativa do tema e o problema de pesquisa, os objetivos do trabalho e as interlocuções do trabalho final pretendido.</w:t>
      </w:r>
    </w:p>
    <w:p w:rsidR="00275203" w:rsidRPr="0098087E" w:rsidRDefault="00275203" w:rsidP="0027520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color w:val="000000"/>
        </w:rPr>
        <w:t>O Exame de Qualificação só poderá ser realizado após a comprovação de Proficiência em uma língua estrangeira, estabelecida em norma própria do Curso.</w:t>
      </w:r>
    </w:p>
    <w:p w:rsidR="00275203" w:rsidRPr="0098087E" w:rsidRDefault="00275203" w:rsidP="0027520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color w:val="000000"/>
        </w:rPr>
        <w:t xml:space="preserve">A solicitação de agendamento do Exame de Qualificação deve ser feito por formulário próprio e passar pela aprovação do Colegiado do </w:t>
      </w:r>
      <w:proofErr w:type="spellStart"/>
      <w:proofErr w:type="gramStart"/>
      <w:r w:rsidRPr="0098087E">
        <w:rPr>
          <w:color w:val="000000"/>
        </w:rPr>
        <w:t>ProfHistória</w:t>
      </w:r>
      <w:proofErr w:type="spellEnd"/>
      <w:proofErr w:type="gramEnd"/>
      <w:r w:rsidRPr="0098087E">
        <w:rPr>
          <w:color w:val="000000"/>
        </w:rPr>
        <w:t>.</w:t>
      </w:r>
    </w:p>
    <w:p w:rsidR="00275203" w:rsidRPr="0098087E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75203" w:rsidRPr="0098087E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>Art. 2º</w:t>
      </w:r>
      <w:r>
        <w:rPr>
          <w:b/>
          <w:bCs/>
          <w:color w:val="000000"/>
        </w:rPr>
        <w:t xml:space="preserve"> </w:t>
      </w:r>
      <w:proofErr w:type="gramStart"/>
      <w:r w:rsidRPr="0098087E">
        <w:rPr>
          <w:color w:val="000000"/>
        </w:rPr>
        <w:t>O(</w:t>
      </w:r>
      <w:proofErr w:type="gramEnd"/>
      <w:r w:rsidRPr="0098087E">
        <w:rPr>
          <w:color w:val="000000"/>
        </w:rPr>
        <w:t xml:space="preserve">a) orientador(a) comporá a banca de exame de qualificação que será homologada pelo Colegiado. </w:t>
      </w:r>
    </w:p>
    <w:p w:rsidR="00275203" w:rsidRPr="0098087E" w:rsidRDefault="00275203" w:rsidP="00275203">
      <w:pPr>
        <w:pStyle w:val="Defaul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98087E">
        <w:rPr>
          <w:rFonts w:cs="Times New Roman"/>
          <w:sz w:val="22"/>
          <w:szCs w:val="22"/>
        </w:rPr>
        <w:t xml:space="preserve">A banca de qualificação será integrada pelo (a) </w:t>
      </w:r>
      <w:proofErr w:type="gramStart"/>
      <w:r w:rsidRPr="0098087E">
        <w:rPr>
          <w:rFonts w:cs="Times New Roman"/>
          <w:sz w:val="22"/>
          <w:szCs w:val="22"/>
        </w:rPr>
        <w:t>orientador(</w:t>
      </w:r>
      <w:proofErr w:type="gramEnd"/>
      <w:r w:rsidRPr="0098087E">
        <w:rPr>
          <w:rFonts w:cs="Times New Roman"/>
          <w:sz w:val="22"/>
          <w:szCs w:val="22"/>
        </w:rPr>
        <w:t xml:space="preserve">a), que a presidirá, e por mais dois doutores sendo obrigatoriamente um do Mestrado Profissional em História da UDESC e outro de um Programa de Pós-Graduação externo, </w:t>
      </w:r>
      <w:r w:rsidRPr="000A21BF">
        <w:rPr>
          <w:rFonts w:cs="Times New Roman"/>
          <w:b/>
          <w:sz w:val="22"/>
          <w:szCs w:val="22"/>
        </w:rPr>
        <w:t>preferencialmente</w:t>
      </w:r>
      <w:r w:rsidRPr="0098087E">
        <w:rPr>
          <w:rFonts w:cs="Times New Roman"/>
          <w:sz w:val="22"/>
          <w:szCs w:val="22"/>
        </w:rPr>
        <w:t xml:space="preserve"> de outro Mestrado Profissional em Ensino de História que faça parte da rede nacional. </w:t>
      </w:r>
    </w:p>
    <w:p w:rsidR="00275203" w:rsidRDefault="00275203" w:rsidP="0027520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92B08">
        <w:rPr>
          <w:color w:val="000000"/>
        </w:rPr>
        <w:t xml:space="preserve">Em caso de afastamento </w:t>
      </w:r>
      <w:proofErr w:type="gramStart"/>
      <w:r w:rsidRPr="00492B08">
        <w:rPr>
          <w:color w:val="000000"/>
        </w:rPr>
        <w:t>do(</w:t>
      </w:r>
      <w:proofErr w:type="gramEnd"/>
      <w:r w:rsidRPr="00492B08">
        <w:rPr>
          <w:color w:val="000000"/>
        </w:rPr>
        <w:t xml:space="preserve">a) professor(a) orientador(a), a banca será presidida pelo(a) </w:t>
      </w:r>
      <w:proofErr w:type="spellStart"/>
      <w:r w:rsidRPr="00492B08">
        <w:rPr>
          <w:color w:val="000000"/>
        </w:rPr>
        <w:t>coorientador</w:t>
      </w:r>
      <w:proofErr w:type="spellEnd"/>
      <w:r w:rsidRPr="00492B08">
        <w:rPr>
          <w:color w:val="000000"/>
        </w:rPr>
        <w:t xml:space="preserve">(a) escolhido(a) de comum acordo entre o(a) orientador(a) e o(a) orientando(a). </w:t>
      </w:r>
    </w:p>
    <w:p w:rsidR="00275203" w:rsidRPr="00492B08" w:rsidRDefault="00275203" w:rsidP="00275203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275203" w:rsidRPr="0098087E" w:rsidRDefault="00275203" w:rsidP="00275203">
      <w:pPr>
        <w:pStyle w:val="Default"/>
        <w:jc w:val="both"/>
        <w:rPr>
          <w:sz w:val="22"/>
          <w:szCs w:val="22"/>
        </w:rPr>
      </w:pPr>
      <w:r w:rsidRPr="0098087E">
        <w:rPr>
          <w:b/>
          <w:sz w:val="22"/>
          <w:szCs w:val="22"/>
        </w:rPr>
        <w:t xml:space="preserve">Art. 3º </w:t>
      </w:r>
      <w:r w:rsidRPr="0098087E">
        <w:rPr>
          <w:sz w:val="22"/>
          <w:szCs w:val="22"/>
        </w:rPr>
        <w:t xml:space="preserve">No exame de qualificação, o aluno pode ser aprovado ou reprovado, não havendo atribuição de conceito. </w:t>
      </w:r>
    </w:p>
    <w:p w:rsidR="00275203" w:rsidRPr="0098087E" w:rsidRDefault="00275203" w:rsidP="00275203">
      <w:pPr>
        <w:pStyle w:val="Default"/>
        <w:jc w:val="both"/>
        <w:rPr>
          <w:sz w:val="22"/>
          <w:szCs w:val="22"/>
        </w:rPr>
      </w:pPr>
      <w:r w:rsidRPr="0098087E">
        <w:rPr>
          <w:sz w:val="22"/>
          <w:szCs w:val="22"/>
        </w:rPr>
        <w:t xml:space="preserve">§ 1º Será considerado aprovado no exame de qualificação o aluno que obtiver aprovação da maioria dos membros da comissão examinadora. </w:t>
      </w:r>
    </w:p>
    <w:p w:rsidR="00275203" w:rsidRDefault="00275203" w:rsidP="00275203">
      <w:pPr>
        <w:pStyle w:val="Default"/>
        <w:jc w:val="both"/>
        <w:rPr>
          <w:sz w:val="22"/>
          <w:szCs w:val="22"/>
        </w:rPr>
      </w:pPr>
      <w:r w:rsidRPr="0098087E">
        <w:rPr>
          <w:sz w:val="22"/>
          <w:szCs w:val="22"/>
        </w:rPr>
        <w:t xml:space="preserve">§ 2º O aluno que for reprovado no exame de qualificação poderá se inscrever para repeti-lo apenas uma vez e persistindo a reprovação o aluno será desligado do Programa e receberá declaração das disciplinas cursadas. </w:t>
      </w:r>
    </w:p>
    <w:p w:rsidR="00275203" w:rsidRPr="0098087E" w:rsidRDefault="00275203" w:rsidP="00275203">
      <w:pPr>
        <w:pStyle w:val="Default"/>
        <w:numPr>
          <w:ilvl w:val="0"/>
          <w:numId w:val="8"/>
        </w:numPr>
        <w:jc w:val="both"/>
        <w:rPr>
          <w:rFonts w:cs="Times-Italic"/>
          <w:i/>
          <w:iCs/>
        </w:rPr>
      </w:pPr>
      <w:r>
        <w:rPr>
          <w:sz w:val="22"/>
          <w:szCs w:val="22"/>
        </w:rPr>
        <w:t>Em caso de reprovação no exame de qualificação a banca será responsável pela definição de nova data para repetição do exame, constituindo-se, preferencialmente, a mesma banca de avaliação.</w:t>
      </w:r>
    </w:p>
    <w:p w:rsidR="009031A7" w:rsidRDefault="009031A7" w:rsidP="00AC5368">
      <w:pPr>
        <w:jc w:val="center"/>
        <w:rPr>
          <w:b/>
        </w:rPr>
      </w:pPr>
    </w:p>
    <w:p w:rsidR="00307A5D" w:rsidRDefault="00307A5D" w:rsidP="00AC5368">
      <w:pPr>
        <w:jc w:val="center"/>
        <w:rPr>
          <w:b/>
        </w:rPr>
      </w:pPr>
      <w:r w:rsidRPr="0098087E">
        <w:rPr>
          <w:rFonts w:cs="Times-Roman"/>
        </w:rPr>
        <w:t xml:space="preserve">Florianópolis, </w:t>
      </w:r>
      <w:r>
        <w:rPr>
          <w:rFonts w:cs="Times-Roman"/>
        </w:rPr>
        <w:t>24</w:t>
      </w:r>
      <w:bookmarkStart w:id="0" w:name="_GoBack"/>
      <w:bookmarkEnd w:id="0"/>
      <w:r w:rsidRPr="0098087E">
        <w:rPr>
          <w:rFonts w:cs="Times-Roman"/>
        </w:rPr>
        <w:t xml:space="preserve"> de setembro de 2014.</w:t>
      </w:r>
    </w:p>
    <w:sectPr w:rsidR="00307A5D" w:rsidSect="005553A8">
      <w:headerReference w:type="default" r:id="rId8"/>
      <w:footerReference w:type="default" r:id="rId9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E3" w:rsidRDefault="00DC5CE3" w:rsidP="00D53C66">
      <w:pPr>
        <w:spacing w:after="0" w:line="240" w:lineRule="auto"/>
      </w:pPr>
      <w:r>
        <w:separator/>
      </w:r>
    </w:p>
  </w:endnote>
  <w:endnote w:type="continuationSeparator" w:id="0">
    <w:p w:rsidR="00DC5CE3" w:rsidRDefault="00DC5CE3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 xml:space="preserve">Av. Madre </w:t>
    </w:r>
    <w:proofErr w:type="spellStart"/>
    <w:r w:rsidRPr="00CE4D24">
      <w:rPr>
        <w:rFonts w:cs="Times-Roman"/>
        <w:sz w:val="16"/>
        <w:szCs w:val="16"/>
      </w:rPr>
      <w:t>Benvenuta</w:t>
    </w:r>
    <w:proofErr w:type="spellEnd"/>
    <w:r w:rsidRPr="00CE4D24">
      <w:rPr>
        <w:rFonts w:cs="Times-Roman"/>
        <w:sz w:val="16"/>
        <w:szCs w:val="16"/>
      </w:rPr>
      <w:t xml:space="preserve">, 2007 - </w:t>
    </w:r>
    <w:proofErr w:type="spellStart"/>
    <w:r w:rsidRPr="00CE4D24">
      <w:rPr>
        <w:rFonts w:cs="Times-Roman"/>
        <w:sz w:val="16"/>
        <w:szCs w:val="16"/>
      </w:rPr>
      <w:t>Itacorubi</w:t>
    </w:r>
    <w:proofErr w:type="spellEnd"/>
    <w:r w:rsidRPr="00CE4D24">
      <w:rPr>
        <w:rFonts w:cs="Times-Roman"/>
        <w:sz w:val="16"/>
        <w:szCs w:val="16"/>
      </w:rPr>
      <w:t xml:space="preserve"> - Florianópolis – </w:t>
    </w:r>
    <w:proofErr w:type="gramStart"/>
    <w:r w:rsidRPr="00CE4D24">
      <w:rPr>
        <w:rFonts w:cs="Times-Roman"/>
        <w:sz w:val="16"/>
        <w:szCs w:val="16"/>
      </w:rPr>
      <w:t>SC</w:t>
    </w:r>
    <w:proofErr w:type="gramEnd"/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E3" w:rsidRDefault="00DC5CE3" w:rsidP="00D53C66">
      <w:pPr>
        <w:spacing w:after="0" w:line="240" w:lineRule="auto"/>
      </w:pPr>
      <w:r>
        <w:separator/>
      </w:r>
    </w:p>
  </w:footnote>
  <w:footnote w:type="continuationSeparator" w:id="0">
    <w:p w:rsidR="00DC5CE3" w:rsidRDefault="00DC5CE3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CE4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237E5" wp14:editId="02D71EEB">
              <wp:simplePos x="0" y="0"/>
              <wp:positionH relativeFrom="column">
                <wp:posOffset>1152847</wp:posOffset>
              </wp:positionH>
              <wp:positionV relativeFrom="paragraph">
                <wp:posOffset>-467332</wp:posOffset>
              </wp:positionV>
              <wp:extent cx="349567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Universidade do Estado de Santa Catarina – UDESC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Centro de Ciências Humanas e da Educação – FAED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 xml:space="preserve">Mestrado Profissional em Ensino de História – </w:t>
                          </w:r>
                          <w:proofErr w:type="spellStart"/>
                          <w:proofErr w:type="gramStart"/>
                          <w:r w:rsidRPr="00CE4D24">
                            <w:t>ProfHistória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.8pt;margin-top:-36.8pt;width:275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    <v:textbox>
                <w:txbxContent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Universidade do Estado de Santa Catarina – UDESC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Centro de Ciências Humanas e da Educação – FAED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 xml:space="preserve">Mestrado Profissional em Ensino de História – </w:t>
                    </w:r>
                    <w:proofErr w:type="spellStart"/>
                    <w:proofErr w:type="gramStart"/>
                    <w:r w:rsidRPr="00CE4D24">
                      <w:t>ProfHistória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5553A8" w:rsidRPr="00D53C66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9BEDE" wp14:editId="03AC058C">
              <wp:simplePos x="0" y="0"/>
              <wp:positionH relativeFrom="column">
                <wp:posOffset>4663004</wp:posOffset>
              </wp:positionH>
              <wp:positionV relativeFrom="paragraph">
                <wp:posOffset>-336209</wp:posOffset>
              </wp:positionV>
              <wp:extent cx="1696085" cy="607326"/>
              <wp:effectExtent l="0" t="0" r="0" b="254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6073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3A8" w:rsidRDefault="005553A8" w:rsidP="005553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537A19" wp14:editId="3C7FE8E6">
                                <wp:extent cx="1132205" cy="310314"/>
                                <wp:effectExtent l="0" t="0" r="0" b="0"/>
                                <wp:docPr id="19" name="Imagem 19" descr="http://www.faed.udesc.br/imagens/id_submenu/468/udes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faed.udesc.br/imagens/id_submenu/468/udes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205" cy="310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7.15pt;margin-top:-26.45pt;width:133.5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    <v:textbox>
                <w:txbxContent>
                  <w:p w:rsidR="005553A8" w:rsidRDefault="005553A8" w:rsidP="005553A8">
                    <w:r>
                      <w:rPr>
                        <w:noProof/>
                      </w:rPr>
                      <w:drawing>
                        <wp:inline distT="0" distB="0" distL="0" distR="0" wp14:anchorId="2B537A19" wp14:editId="3C7FE8E6">
                          <wp:extent cx="1132205" cy="310314"/>
                          <wp:effectExtent l="0" t="0" r="0" b="0"/>
                          <wp:docPr id="19" name="Imagem 19" descr="http://www.faed.udesc.br/imagens/id_submenu/468/udes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faed.udesc.br/imagens/id_submenu/468/udes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205" cy="310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3C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D8D7E" wp14:editId="150A1F79">
              <wp:simplePos x="0" y="0"/>
              <wp:positionH relativeFrom="column">
                <wp:posOffset>-691174</wp:posOffset>
              </wp:positionH>
              <wp:positionV relativeFrom="paragraph">
                <wp:posOffset>-292631</wp:posOffset>
              </wp:positionV>
              <wp:extent cx="1842448" cy="675564"/>
              <wp:effectExtent l="0" t="0" r="571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448" cy="675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Default="00D53C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CBCBC" wp14:editId="3CD15668">
                                <wp:extent cx="1958453" cy="471357"/>
                                <wp:effectExtent l="0" t="0" r="3810" b="5080"/>
                                <wp:docPr id="18" name="Imagem 18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453" cy="471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4.4pt;margin-top:-23.05pt;width:145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    <v:textbox>
                <w:txbxContent>
                  <w:p w:rsidR="00D53C66" w:rsidRDefault="00D53C66">
                    <w:r>
                      <w:rPr>
                        <w:noProof/>
                      </w:rPr>
                      <w:drawing>
                        <wp:inline distT="0" distB="0" distL="0" distR="0" wp14:anchorId="4BACBCBC" wp14:editId="3CD15668">
                          <wp:extent cx="1958453" cy="471357"/>
                          <wp:effectExtent l="0" t="0" r="3810" b="5080"/>
                          <wp:docPr id="18" name="Imagem 18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453" cy="471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3A7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14717"/>
    <w:multiLevelType w:val="hybridMultilevel"/>
    <w:tmpl w:val="E752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5203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A5D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5CE3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Cristiani Bereta</cp:lastModifiedBy>
  <cp:revision>3</cp:revision>
  <cp:lastPrinted>2014-09-30T16:13:00Z</cp:lastPrinted>
  <dcterms:created xsi:type="dcterms:W3CDTF">2014-09-30T16:36:00Z</dcterms:created>
  <dcterms:modified xsi:type="dcterms:W3CDTF">2014-09-30T16:36:00Z</dcterms:modified>
</cp:coreProperties>
</file>