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54" w:rsidRDefault="00F27A54" w:rsidP="00DE145F">
      <w:pPr>
        <w:spacing w:line="240" w:lineRule="auto"/>
        <w:ind w:firstLine="708"/>
        <w:jc w:val="center"/>
        <w:rPr>
          <w:b/>
          <w:sz w:val="28"/>
          <w:szCs w:val="28"/>
        </w:rPr>
      </w:pPr>
    </w:p>
    <w:p w:rsidR="00776FE8" w:rsidRDefault="00DE145F" w:rsidP="00DE145F">
      <w:pPr>
        <w:spacing w:line="240" w:lineRule="auto"/>
        <w:ind w:firstLine="708"/>
        <w:jc w:val="center"/>
        <w:rPr>
          <w:b/>
          <w:sz w:val="28"/>
          <w:szCs w:val="28"/>
        </w:rPr>
      </w:pPr>
      <w:r w:rsidRPr="00DE145F">
        <w:rPr>
          <w:b/>
          <w:sz w:val="28"/>
          <w:szCs w:val="28"/>
        </w:rPr>
        <w:t>Instruções para envio de notas fiscais de P</w:t>
      </w:r>
      <w:r>
        <w:rPr>
          <w:b/>
          <w:sz w:val="28"/>
          <w:szCs w:val="28"/>
        </w:rPr>
        <w:t xml:space="preserve">essoa </w:t>
      </w:r>
      <w:r w:rsidRPr="00DE145F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ísica</w:t>
      </w:r>
      <w:r w:rsidRPr="00DE145F">
        <w:rPr>
          <w:b/>
          <w:sz w:val="28"/>
          <w:szCs w:val="28"/>
        </w:rPr>
        <w:t xml:space="preserve"> para pagamento</w:t>
      </w:r>
    </w:p>
    <w:p w:rsidR="00DE145F" w:rsidRDefault="00DE145F" w:rsidP="00776FE8">
      <w:pPr>
        <w:spacing w:line="240" w:lineRule="auto"/>
        <w:ind w:firstLine="708"/>
        <w:jc w:val="both"/>
        <w:rPr>
          <w:sz w:val="24"/>
          <w:szCs w:val="24"/>
        </w:rPr>
      </w:pPr>
    </w:p>
    <w:p w:rsidR="00DE145F" w:rsidRPr="00F27A54" w:rsidRDefault="00DE145F" w:rsidP="005D01BB">
      <w:pPr>
        <w:pStyle w:val="PargrafodaLista"/>
        <w:spacing w:line="240" w:lineRule="auto"/>
        <w:ind w:left="1068"/>
        <w:jc w:val="both"/>
      </w:pPr>
      <w:r w:rsidRPr="00F27A54">
        <w:t xml:space="preserve">A entrega das notas fiscais no setor de Finanças da FAED deve ser feita </w:t>
      </w:r>
      <w:r w:rsidRPr="00F27A54">
        <w:rPr>
          <w:b/>
        </w:rPr>
        <w:t>até o dia 20 do mês de emissão</w:t>
      </w:r>
      <w:r w:rsidRPr="00F27A54">
        <w:t xml:space="preserve"> e seguir as recomendações abaixo:</w:t>
      </w:r>
    </w:p>
    <w:p w:rsidR="00DE145F" w:rsidRPr="00F27A54" w:rsidRDefault="00DE145F" w:rsidP="005D01BB">
      <w:pPr>
        <w:pStyle w:val="PargrafodaLista"/>
        <w:spacing w:line="240" w:lineRule="auto"/>
        <w:ind w:left="1068"/>
        <w:jc w:val="both"/>
      </w:pPr>
    </w:p>
    <w:p w:rsidR="005D01BB" w:rsidRPr="00F27A54" w:rsidRDefault="00DE145F" w:rsidP="00F27A54">
      <w:pPr>
        <w:pStyle w:val="PargrafodaLista"/>
        <w:numPr>
          <w:ilvl w:val="0"/>
          <w:numId w:val="2"/>
        </w:numPr>
        <w:spacing w:line="240" w:lineRule="auto"/>
      </w:pPr>
      <w:r w:rsidRPr="00F27A54">
        <w:t>A nota deve ser emitida SOMENTE após a execução do serviço descrito na nota de empenho</w:t>
      </w:r>
      <w:r w:rsidR="005D01BB" w:rsidRPr="00F27A54">
        <w:t>.</w:t>
      </w:r>
      <w:r w:rsidRPr="00F27A54">
        <w:t xml:space="preserve"> Os dados necessários para a emissão da nota são:</w:t>
      </w:r>
    </w:p>
    <w:p w:rsidR="00DE145F" w:rsidRPr="00F27A54" w:rsidRDefault="00DE145F" w:rsidP="00F27A54">
      <w:pPr>
        <w:pStyle w:val="PargrafodaLista"/>
        <w:spacing w:line="240" w:lineRule="auto"/>
        <w:ind w:left="1428"/>
      </w:pPr>
      <w:r w:rsidRPr="00F27A54">
        <w:t xml:space="preserve">- Nº do Código CNAE (Código Nacional de Atividade Econômica). Deve-se fazer pesquisa no seguinte endereço eletrônico: </w:t>
      </w:r>
      <w:hyperlink r:id="rId9" w:history="1">
        <w:r w:rsidRPr="00F27A54">
          <w:rPr>
            <w:rStyle w:val="Hyperlink"/>
          </w:rPr>
          <w:t>http://www.cnae.ibge.gov.br/</w:t>
        </w:r>
      </w:hyperlink>
    </w:p>
    <w:p w:rsidR="00F27A54" w:rsidRDefault="00DE145F" w:rsidP="00F27A54">
      <w:pPr>
        <w:pStyle w:val="PargrafodaLista"/>
        <w:spacing w:line="240" w:lineRule="auto"/>
        <w:ind w:left="1428"/>
      </w:pPr>
      <w:r w:rsidRPr="00F27A54">
        <w:t xml:space="preserve">- Serviços prestados para a UDESC – Universidade do Estado de Santa Catarina, CNPJ. 83.891.283/0001-36 – Av. Madre </w:t>
      </w:r>
      <w:proofErr w:type="spellStart"/>
      <w:r w:rsidRPr="00F27A54">
        <w:t>Benvenuta</w:t>
      </w:r>
      <w:proofErr w:type="spellEnd"/>
      <w:r w:rsidRPr="00F27A54">
        <w:t xml:space="preserve">, 2007 – </w:t>
      </w:r>
      <w:proofErr w:type="spellStart"/>
      <w:r w:rsidRPr="00F27A54">
        <w:t>Itacorubi</w:t>
      </w:r>
      <w:proofErr w:type="spellEnd"/>
      <w:r w:rsidRPr="00F27A54">
        <w:t xml:space="preserve"> </w:t>
      </w:r>
      <w:r w:rsidR="006D4452" w:rsidRPr="00F27A54">
        <w:t>–</w:t>
      </w:r>
      <w:r w:rsidRPr="00F27A54">
        <w:t xml:space="preserve"> Florianópolis</w:t>
      </w:r>
      <w:r w:rsidR="006D4452" w:rsidRPr="00F27A54">
        <w:t xml:space="preserve"> – SC. CEP</w:t>
      </w:r>
      <w:proofErr w:type="gramStart"/>
      <w:r w:rsidR="006D4452" w:rsidRPr="00F27A54">
        <w:t>.:</w:t>
      </w:r>
      <w:proofErr w:type="gramEnd"/>
      <w:r w:rsidR="006D4452" w:rsidRPr="00F27A54">
        <w:t xml:space="preserve"> 88035-001.</w:t>
      </w:r>
    </w:p>
    <w:p w:rsidR="00F27A54" w:rsidRPr="00F27A54" w:rsidRDefault="00F27A54" w:rsidP="00F27A54">
      <w:pPr>
        <w:pStyle w:val="PargrafodaLista"/>
        <w:spacing w:line="240" w:lineRule="auto"/>
        <w:ind w:left="1428"/>
      </w:pPr>
      <w:r>
        <w:t xml:space="preserve">- </w:t>
      </w:r>
      <w:r w:rsidRPr="00F27A54">
        <w:t>Sobre o valor total do serviço será retida a alíquota de contribuição à Previdência Social de 11%. Caso o contribuinte recolha o teto máximo à Previdência, poderá apresentar declaração, sendo que a veracidade e a manutenção desta condição são de responsabi</w:t>
      </w:r>
      <w:r>
        <w:t>lidade do contribuinte.</w:t>
      </w:r>
      <w:r>
        <w:br/>
        <w:t xml:space="preserve">- </w:t>
      </w:r>
      <w:r w:rsidRPr="00F27A54">
        <w:t>O prestador deverá reter o ISS à Prefeitura (que emitiu a Nota fiscal ou no local da prestação de serviço). Para isenção do ISS por parte da UDESC, deverá o prestador anexar o comprovante original da retenção já pago. Em alguns casos poderá haver bitributação devido às discordânci</w:t>
      </w:r>
      <w:r>
        <w:t>as nas legislações municipais.</w:t>
      </w:r>
      <w:r>
        <w:br/>
        <w:t xml:space="preserve">- </w:t>
      </w:r>
      <w:r w:rsidRPr="00F27A54">
        <w:t>Poderá ocorrer retenção de IRRF de acordo com a tabela para 2015 da Medida Provisória nº 670, de</w:t>
      </w:r>
      <w:r>
        <w:t xml:space="preserve"> 10/03/2015.</w:t>
      </w:r>
      <w:r>
        <w:br/>
        <w:t xml:space="preserve">- </w:t>
      </w:r>
      <w:r w:rsidRPr="00F27A54">
        <w:t>Tratando-se de nota fiscal de serviço, com possibilidade de existência de retenções, o gestor/prestador deverá observar atentamente o calendário de pagamentos antes da emissão/entrega da nota fiscal para pagamento.</w:t>
      </w:r>
    </w:p>
    <w:p w:rsidR="006D4452" w:rsidRPr="00F27A54" w:rsidRDefault="006D4452" w:rsidP="00F27A54">
      <w:pPr>
        <w:pStyle w:val="PargrafodaLista"/>
        <w:numPr>
          <w:ilvl w:val="0"/>
          <w:numId w:val="2"/>
        </w:numPr>
        <w:spacing w:line="240" w:lineRule="auto"/>
      </w:pPr>
      <w:r w:rsidRPr="00F27A54">
        <w:t>CERTIFICAR a nota fiscal afirmando que o serviço foi prestado em conformidade com o solicitado;</w:t>
      </w:r>
    </w:p>
    <w:p w:rsidR="006D4452" w:rsidRPr="00F27A54" w:rsidRDefault="006D4452" w:rsidP="00F27A54">
      <w:pPr>
        <w:pStyle w:val="PargrafodaLista"/>
        <w:numPr>
          <w:ilvl w:val="0"/>
          <w:numId w:val="2"/>
        </w:numPr>
        <w:spacing w:line="240" w:lineRule="auto"/>
      </w:pPr>
      <w:r w:rsidRPr="00F27A54">
        <w:t>Trazer LISTA DE PRESENÇA quando se tratar de curso, palestra, oficina ou afins;</w:t>
      </w:r>
    </w:p>
    <w:p w:rsidR="006D4452" w:rsidRPr="00F27A54" w:rsidRDefault="006D4452" w:rsidP="00F27A54">
      <w:pPr>
        <w:pStyle w:val="PargrafodaLista"/>
        <w:numPr>
          <w:ilvl w:val="0"/>
          <w:numId w:val="2"/>
        </w:numPr>
        <w:spacing w:line="240" w:lineRule="auto"/>
      </w:pPr>
      <w:r w:rsidRPr="00F27A54">
        <w:t>Apresentar a GUIA do ISS e COMPROVANTE de pagamento da mesma.</w:t>
      </w:r>
    </w:p>
    <w:p w:rsidR="006D4452" w:rsidRPr="00F27A54" w:rsidRDefault="006D4452" w:rsidP="00F27A54">
      <w:pPr>
        <w:pStyle w:val="PargrafodaLista"/>
        <w:spacing w:line="240" w:lineRule="auto"/>
        <w:ind w:left="1428"/>
      </w:pPr>
    </w:p>
    <w:p w:rsidR="005D01BB" w:rsidRPr="00F27A54" w:rsidRDefault="006D4452" w:rsidP="00FB7664">
      <w:pPr>
        <w:spacing w:line="240" w:lineRule="auto"/>
        <w:jc w:val="right"/>
      </w:pPr>
      <w:r w:rsidRPr="00F27A54">
        <w:t>Atenciosamente,</w:t>
      </w:r>
    </w:p>
    <w:p w:rsidR="006D4452" w:rsidRPr="00F27A54" w:rsidRDefault="006D4452" w:rsidP="00FB7664">
      <w:pPr>
        <w:spacing w:line="240" w:lineRule="auto"/>
        <w:jc w:val="right"/>
      </w:pPr>
    </w:p>
    <w:p w:rsidR="006D4452" w:rsidRPr="00F27A54" w:rsidRDefault="00F27A54" w:rsidP="00FB7664">
      <w:pPr>
        <w:spacing w:line="240" w:lineRule="auto"/>
        <w:jc w:val="right"/>
      </w:pPr>
      <w:r>
        <w:t>Setor de Compras e Setor de Finanças e Contas</w:t>
      </w:r>
    </w:p>
    <w:p w:rsidR="006D4452" w:rsidRPr="00F27A54" w:rsidRDefault="00FF0CB5" w:rsidP="00FB7664">
      <w:pPr>
        <w:spacing w:line="240" w:lineRule="auto"/>
        <w:jc w:val="right"/>
      </w:pPr>
      <w:r>
        <w:t>Ronan Nocetti</w:t>
      </w:r>
    </w:p>
    <w:p w:rsidR="006D4452" w:rsidRPr="00F27A54" w:rsidRDefault="006D4452" w:rsidP="00FB7664">
      <w:pPr>
        <w:spacing w:line="240" w:lineRule="auto"/>
        <w:jc w:val="right"/>
      </w:pPr>
      <w:r w:rsidRPr="00F27A54">
        <w:t xml:space="preserve">Andréia </w:t>
      </w:r>
      <w:proofErr w:type="spellStart"/>
      <w:r w:rsidRPr="00F27A54">
        <w:t>Paternolli</w:t>
      </w:r>
      <w:proofErr w:type="spellEnd"/>
    </w:p>
    <w:p w:rsidR="006D4452" w:rsidRPr="00F27A54" w:rsidRDefault="006D4452" w:rsidP="00FB7664">
      <w:pPr>
        <w:spacing w:line="240" w:lineRule="auto"/>
        <w:jc w:val="right"/>
      </w:pPr>
      <w:bookmarkStart w:id="0" w:name="_GoBack"/>
      <w:bookmarkEnd w:id="0"/>
      <w:proofErr w:type="spellStart"/>
      <w:r w:rsidRPr="00F27A54">
        <w:t>Heverton</w:t>
      </w:r>
      <w:proofErr w:type="spellEnd"/>
      <w:r w:rsidRPr="00F27A54">
        <w:t xml:space="preserve"> V. da Silva</w:t>
      </w:r>
    </w:p>
    <w:sectPr w:rsidR="006D4452" w:rsidRPr="00F27A54" w:rsidSect="00561203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89D" w:rsidRDefault="002D589D" w:rsidP="00561203">
      <w:pPr>
        <w:spacing w:after="0" w:line="240" w:lineRule="auto"/>
      </w:pPr>
      <w:r>
        <w:separator/>
      </w:r>
    </w:p>
  </w:endnote>
  <w:endnote w:type="continuationSeparator" w:id="0">
    <w:p w:rsidR="002D589D" w:rsidRDefault="002D589D" w:rsidP="0056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9D" w:rsidRDefault="00FF1BAA" w:rsidP="00E32837">
    <w:pPr>
      <w:pStyle w:val="Rodap"/>
      <w:spacing w:after="60"/>
      <w:jc w:val="center"/>
      <w:rPr>
        <w:rFonts w:ascii="Century Gothic" w:hAnsi="Century Gothic"/>
        <w:sz w:val="20"/>
        <w:szCs w:val="20"/>
      </w:rPr>
    </w:pPr>
    <w:r>
      <w:rPr>
        <w:noProof/>
        <w:sz w:val="24"/>
        <w:szCs w:val="24"/>
        <w:lang w:eastAsia="pt-BR"/>
      </w:rPr>
      <mc:AlternateContent>
        <mc:Choice Requires="wps">
          <w:drawing>
            <wp:anchor distT="36575" distB="36575" distL="36576" distR="36576" simplePos="0" relativeHeight="251667456" behindDoc="0" locked="0" layoutInCell="1" allowOverlap="1">
              <wp:simplePos x="0" y="0"/>
              <wp:positionH relativeFrom="column">
                <wp:posOffset>-466725</wp:posOffset>
              </wp:positionH>
              <wp:positionV relativeFrom="paragraph">
                <wp:posOffset>54609</wp:posOffset>
              </wp:positionV>
              <wp:extent cx="7572375" cy="0"/>
              <wp:effectExtent l="0" t="0" r="9525" b="19050"/>
              <wp:wrapNone/>
              <wp:docPr id="2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E3E3E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5" o:spid="_x0000_s1026" style="position:absolute;z-index:251667456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36.75pt,4.3pt" to="559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" strokecolor="#e3e3e3" strokeweight="2pt">
              <v:shadow color="#ccc"/>
            </v:line>
          </w:pict>
        </mc:Fallback>
      </mc:AlternateContent>
    </w:r>
  </w:p>
  <w:p w:rsidR="002D589D" w:rsidRPr="00E2796A" w:rsidRDefault="002D589D" w:rsidP="00E32837">
    <w:pPr>
      <w:pStyle w:val="Rodap"/>
      <w:spacing w:after="60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A</w:t>
    </w:r>
    <w:r w:rsidRPr="00E2796A">
      <w:rPr>
        <w:rFonts w:ascii="Century Gothic" w:hAnsi="Century Gothic"/>
        <w:sz w:val="20"/>
        <w:szCs w:val="20"/>
      </w:rPr>
      <w:t xml:space="preserve">venida Madre </w:t>
    </w:r>
    <w:proofErr w:type="spellStart"/>
    <w:r w:rsidRPr="00E2796A">
      <w:rPr>
        <w:rFonts w:ascii="Century Gothic" w:hAnsi="Century Gothic"/>
        <w:sz w:val="20"/>
        <w:szCs w:val="20"/>
      </w:rPr>
      <w:t>Benvenuta</w:t>
    </w:r>
    <w:proofErr w:type="spellEnd"/>
    <w:r w:rsidRPr="00E2796A">
      <w:rPr>
        <w:rFonts w:ascii="Century Gothic" w:hAnsi="Century Gothic"/>
        <w:sz w:val="20"/>
        <w:szCs w:val="20"/>
      </w:rPr>
      <w:t xml:space="preserve">, 2007 | </w:t>
    </w:r>
    <w:proofErr w:type="spellStart"/>
    <w:r w:rsidRPr="00E2796A">
      <w:rPr>
        <w:rFonts w:ascii="Century Gothic" w:hAnsi="Century Gothic"/>
        <w:sz w:val="20"/>
        <w:szCs w:val="20"/>
      </w:rPr>
      <w:t>Itacorubi</w:t>
    </w:r>
    <w:proofErr w:type="spellEnd"/>
    <w:r w:rsidRPr="00E2796A">
      <w:rPr>
        <w:rFonts w:ascii="Century Gothic" w:hAnsi="Century Gothic"/>
        <w:sz w:val="20"/>
        <w:szCs w:val="20"/>
      </w:rPr>
      <w:t xml:space="preserve"> | Florianópolis | SC | CEP 88035-</w:t>
    </w:r>
    <w:proofErr w:type="gramStart"/>
    <w:r w:rsidRPr="00E2796A">
      <w:rPr>
        <w:rFonts w:ascii="Century Gothic" w:hAnsi="Century Gothic"/>
        <w:sz w:val="20"/>
        <w:szCs w:val="20"/>
      </w:rPr>
      <w:t>001</w:t>
    </w:r>
    <w:proofErr w:type="gramEnd"/>
  </w:p>
  <w:p w:rsidR="002D589D" w:rsidRDefault="002D589D" w:rsidP="00E32837">
    <w:pPr>
      <w:pStyle w:val="Rodap"/>
      <w:spacing w:after="60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 Telefone</w:t>
    </w:r>
    <w:r w:rsidRPr="00E2796A">
      <w:rPr>
        <w:rFonts w:ascii="Century Gothic" w:hAnsi="Century Gothic"/>
        <w:sz w:val="20"/>
        <w:szCs w:val="20"/>
      </w:rPr>
      <w:t xml:space="preserve"> (48) 3321-8500 | </w:t>
    </w:r>
    <w:hyperlink r:id="rId1" w:history="1">
      <w:r w:rsidRPr="00D8269D">
        <w:rPr>
          <w:rStyle w:val="Hyperlink"/>
          <w:rFonts w:ascii="Century Gothic" w:hAnsi="Century Gothic"/>
          <w:sz w:val="20"/>
          <w:szCs w:val="20"/>
        </w:rPr>
        <w:t>www.faed.udesc.br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89D" w:rsidRDefault="002D589D" w:rsidP="00561203">
      <w:pPr>
        <w:spacing w:after="0" w:line="240" w:lineRule="auto"/>
      </w:pPr>
      <w:r>
        <w:separator/>
      </w:r>
    </w:p>
  </w:footnote>
  <w:footnote w:type="continuationSeparator" w:id="0">
    <w:p w:rsidR="002D589D" w:rsidRDefault="002D589D" w:rsidP="0056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9D" w:rsidRDefault="002D589D" w:rsidP="00086BEE">
    <w:pPr>
      <w:pStyle w:val="Cabealho"/>
      <w:tabs>
        <w:tab w:val="right" w:pos="10466"/>
      </w:tabs>
      <w:spacing w:after="60"/>
      <w:jc w:val="center"/>
      <w:rPr>
        <w:rFonts w:ascii="Century Gothic" w:hAnsi="Century Gothic" w:cs="Angsana New"/>
      </w:rPr>
    </w:pPr>
    <w:r w:rsidRPr="009F327B">
      <w:rPr>
        <w:rFonts w:ascii="Century Gothic" w:hAnsi="Century Gothic" w:cs="Angsana New"/>
        <w:noProof/>
        <w:sz w:val="24"/>
        <w:szCs w:val="24"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3941445</wp:posOffset>
          </wp:positionV>
          <wp:extent cx="6493510" cy="1781175"/>
          <wp:effectExtent l="19050" t="0" r="2540" b="0"/>
          <wp:wrapNone/>
          <wp:docPr id="3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3510" cy="178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5286375</wp:posOffset>
          </wp:positionH>
          <wp:positionV relativeFrom="margin">
            <wp:posOffset>-1064260</wp:posOffset>
          </wp:positionV>
          <wp:extent cx="1504950" cy="571500"/>
          <wp:effectExtent l="0" t="0" r="0" b="0"/>
          <wp:wrapNone/>
          <wp:docPr id="2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71500"/>
                  </a:xfrm>
                  <a:prstGeom prst="rect">
                    <a:avLst/>
                  </a:prstGeom>
                  <a:noFill/>
                  <a:ln w="9525" algn="ctr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152400</wp:posOffset>
          </wp:positionH>
          <wp:positionV relativeFrom="margin">
            <wp:posOffset>-902335</wp:posOffset>
          </wp:positionV>
          <wp:extent cx="1066800" cy="295275"/>
          <wp:effectExtent l="19050" t="0" r="0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1203">
      <w:rPr>
        <w:rFonts w:ascii="Century Gothic" w:hAnsi="Century Gothic" w:cs="Angsana New"/>
        <w:sz w:val="24"/>
        <w:szCs w:val="24"/>
      </w:rPr>
      <w:t>U</w:t>
    </w:r>
    <w:r w:rsidRPr="00561203">
      <w:rPr>
        <w:rFonts w:ascii="Century Gothic" w:hAnsi="Century Gothic" w:cs="Angsana New"/>
      </w:rPr>
      <w:t>niversidade</w:t>
    </w:r>
    <w:r>
      <w:rPr>
        <w:rFonts w:ascii="Century Gothic" w:hAnsi="Century Gothic" w:cs="Angsana New"/>
      </w:rPr>
      <w:t xml:space="preserve"> do Estado de Santa Catarina – U</w:t>
    </w:r>
    <w:r w:rsidRPr="00561203">
      <w:rPr>
        <w:rFonts w:ascii="Century Gothic" w:hAnsi="Century Gothic" w:cs="Angsana New"/>
      </w:rPr>
      <w:t>DESC</w:t>
    </w:r>
  </w:p>
  <w:p w:rsidR="002D589D" w:rsidRDefault="002D589D" w:rsidP="00086BEE">
    <w:pPr>
      <w:pStyle w:val="Cabealho"/>
      <w:tabs>
        <w:tab w:val="right" w:pos="10466"/>
      </w:tabs>
      <w:spacing w:after="60"/>
      <w:jc w:val="center"/>
      <w:rPr>
        <w:rFonts w:ascii="Century Gothic" w:hAnsi="Century Gothic" w:cs="Angsana New"/>
      </w:rPr>
    </w:pPr>
    <w:r w:rsidRPr="00561203">
      <w:rPr>
        <w:rFonts w:ascii="Century Gothic" w:hAnsi="Century Gothic" w:cs="Angsana New"/>
      </w:rPr>
      <w:t>Centro de Ciências</w:t>
    </w:r>
    <w:r>
      <w:rPr>
        <w:rFonts w:ascii="Century Gothic" w:hAnsi="Century Gothic" w:cs="Angsana New"/>
      </w:rPr>
      <w:t xml:space="preserve"> Humanas e da Educação – </w:t>
    </w:r>
    <w:r w:rsidRPr="00561203">
      <w:rPr>
        <w:rFonts w:ascii="Century Gothic" w:hAnsi="Century Gothic" w:cs="Angsana New"/>
      </w:rPr>
      <w:t>FAED</w:t>
    </w:r>
  </w:p>
  <w:p w:rsidR="002D589D" w:rsidRPr="00E27614" w:rsidRDefault="002D589D" w:rsidP="00086BEE">
    <w:pPr>
      <w:pStyle w:val="Cabealho"/>
      <w:tabs>
        <w:tab w:val="right" w:pos="10466"/>
      </w:tabs>
      <w:spacing w:after="60"/>
      <w:jc w:val="center"/>
      <w:rPr>
        <w:rFonts w:ascii="Century Gothic" w:hAnsi="Century Gothic" w:cs="Angsana New"/>
      </w:rPr>
    </w:pPr>
  </w:p>
  <w:p w:rsidR="002D589D" w:rsidRDefault="00FF1BAA">
    <w:r>
      <w:rPr>
        <w:noProof/>
        <w:sz w:val="24"/>
        <w:szCs w:val="24"/>
        <w:lang w:eastAsia="pt-BR"/>
      </w:rPr>
      <mc:AlternateContent>
        <mc:Choice Requires="wps">
          <w:drawing>
            <wp:anchor distT="36575" distB="36575" distL="36576" distR="36576" simplePos="0" relativeHeight="251663360" behindDoc="0" locked="0" layoutInCell="1" allowOverlap="1">
              <wp:simplePos x="0" y="0"/>
              <wp:positionH relativeFrom="column">
                <wp:posOffset>-466725</wp:posOffset>
              </wp:positionH>
              <wp:positionV relativeFrom="paragraph">
                <wp:posOffset>114299</wp:posOffset>
              </wp:positionV>
              <wp:extent cx="7572375" cy="0"/>
              <wp:effectExtent l="0" t="0" r="9525" b="19050"/>
              <wp:wrapNone/>
              <wp:docPr id="4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E3E3E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" o:spid="_x0000_s1026" style="position:absolute;z-index:251663360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36.75pt,9pt" to="559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" strokecolor="#e3e3e3" strokeweight="2pt">
              <v:shadow color="#ccc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6719"/>
    <w:multiLevelType w:val="hybridMultilevel"/>
    <w:tmpl w:val="CCB4C820"/>
    <w:lvl w:ilvl="0" w:tplc="F14225E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E954AC4"/>
    <w:multiLevelType w:val="hybridMultilevel"/>
    <w:tmpl w:val="F3C67846"/>
    <w:lvl w:ilvl="0" w:tplc="FD86B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03"/>
    <w:rsid w:val="0007111A"/>
    <w:rsid w:val="00086BEE"/>
    <w:rsid w:val="000E66DD"/>
    <w:rsid w:val="00100FE7"/>
    <w:rsid w:val="0012099A"/>
    <w:rsid w:val="00162813"/>
    <w:rsid w:val="001A400D"/>
    <w:rsid w:val="002D589D"/>
    <w:rsid w:val="003006D5"/>
    <w:rsid w:val="00390BC9"/>
    <w:rsid w:val="00393E7A"/>
    <w:rsid w:val="003A5BE5"/>
    <w:rsid w:val="003D7ED0"/>
    <w:rsid w:val="003F127A"/>
    <w:rsid w:val="00433B4F"/>
    <w:rsid w:val="00443D9E"/>
    <w:rsid w:val="00472BD0"/>
    <w:rsid w:val="004C17EC"/>
    <w:rsid w:val="004D5A65"/>
    <w:rsid w:val="0055115F"/>
    <w:rsid w:val="00561203"/>
    <w:rsid w:val="00567D03"/>
    <w:rsid w:val="005D01BB"/>
    <w:rsid w:val="0062280F"/>
    <w:rsid w:val="00675FB7"/>
    <w:rsid w:val="00677BC1"/>
    <w:rsid w:val="00680C4A"/>
    <w:rsid w:val="0069243F"/>
    <w:rsid w:val="006D4452"/>
    <w:rsid w:val="00776FE8"/>
    <w:rsid w:val="00793958"/>
    <w:rsid w:val="007A754C"/>
    <w:rsid w:val="008122AB"/>
    <w:rsid w:val="00860706"/>
    <w:rsid w:val="008F15D0"/>
    <w:rsid w:val="00914A28"/>
    <w:rsid w:val="009D438D"/>
    <w:rsid w:val="009E04C9"/>
    <w:rsid w:val="009E5FF0"/>
    <w:rsid w:val="009F327B"/>
    <w:rsid w:val="009F68B5"/>
    <w:rsid w:val="00BA4790"/>
    <w:rsid w:val="00C421A6"/>
    <w:rsid w:val="00C6441C"/>
    <w:rsid w:val="00C73AB8"/>
    <w:rsid w:val="00D435FA"/>
    <w:rsid w:val="00D7753E"/>
    <w:rsid w:val="00D86488"/>
    <w:rsid w:val="00DE145F"/>
    <w:rsid w:val="00E14E74"/>
    <w:rsid w:val="00E27614"/>
    <w:rsid w:val="00E2796A"/>
    <w:rsid w:val="00E32837"/>
    <w:rsid w:val="00E43361"/>
    <w:rsid w:val="00E871DA"/>
    <w:rsid w:val="00EC0A19"/>
    <w:rsid w:val="00F27859"/>
    <w:rsid w:val="00F27A54"/>
    <w:rsid w:val="00FB7664"/>
    <w:rsid w:val="00FC0686"/>
    <w:rsid w:val="00FF0CB5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B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1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203"/>
  </w:style>
  <w:style w:type="paragraph" w:styleId="Rodap">
    <w:name w:val="footer"/>
    <w:basedOn w:val="Normal"/>
    <w:link w:val="RodapChar"/>
    <w:uiPriority w:val="99"/>
    <w:unhideWhenUsed/>
    <w:rsid w:val="00561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203"/>
  </w:style>
  <w:style w:type="paragraph" w:styleId="Textodebalo">
    <w:name w:val="Balloon Text"/>
    <w:basedOn w:val="Normal"/>
    <w:link w:val="TextodebaloChar"/>
    <w:uiPriority w:val="99"/>
    <w:semiHidden/>
    <w:unhideWhenUsed/>
    <w:rsid w:val="0056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6120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D7ED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C0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B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1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203"/>
  </w:style>
  <w:style w:type="paragraph" w:styleId="Rodap">
    <w:name w:val="footer"/>
    <w:basedOn w:val="Normal"/>
    <w:link w:val="RodapChar"/>
    <w:uiPriority w:val="99"/>
    <w:unhideWhenUsed/>
    <w:rsid w:val="00561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203"/>
  </w:style>
  <w:style w:type="paragraph" w:styleId="Textodebalo">
    <w:name w:val="Balloon Text"/>
    <w:basedOn w:val="Normal"/>
    <w:link w:val="TextodebaloChar"/>
    <w:uiPriority w:val="99"/>
    <w:semiHidden/>
    <w:unhideWhenUsed/>
    <w:rsid w:val="0056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6120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D7ED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C0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nae.ibge.gov.b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ed.udesc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F5ED0-8797-47C4-AE59-4EC0E477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Setor de Comunicação</dc:creator>
  <cp:lastModifiedBy>Heverton Vieira da Silva</cp:lastModifiedBy>
  <cp:revision>2</cp:revision>
  <cp:lastPrinted>2015-04-22T21:51:00Z</cp:lastPrinted>
  <dcterms:created xsi:type="dcterms:W3CDTF">2017-02-14T17:41:00Z</dcterms:created>
  <dcterms:modified xsi:type="dcterms:W3CDTF">2017-02-14T17:41:00Z</dcterms:modified>
</cp:coreProperties>
</file>