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8F" w:rsidRPr="00447215" w:rsidRDefault="00447215" w:rsidP="0044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215">
        <w:rPr>
          <w:rFonts w:ascii="Times New Roman" w:hAnsi="Times New Roman" w:cs="Times New Roman"/>
          <w:sz w:val="24"/>
          <w:szCs w:val="24"/>
        </w:rPr>
        <w:t>CURSO DE DOUTORADO</w:t>
      </w:r>
    </w:p>
    <w:p w:rsidR="00447215" w:rsidRDefault="00447215" w:rsidP="0044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215">
        <w:rPr>
          <w:rFonts w:ascii="Times New Roman" w:hAnsi="Times New Roman" w:cs="Times New Roman"/>
          <w:sz w:val="24"/>
          <w:szCs w:val="24"/>
        </w:rPr>
        <w:t>Nota sobre o lançamento de edital para a turma 2017</w:t>
      </w:r>
    </w:p>
    <w:p w:rsidR="00447215" w:rsidRDefault="00447215" w:rsidP="0044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15" w:rsidRDefault="00447215" w:rsidP="0044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15" w:rsidRDefault="00447215" w:rsidP="0044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PPGPLAN está desenvolvendo os trâmites internos à UDESC com vistas ao lançamento de edital de ingresso de alunos regulares ao Curso de Doutorado Turma 2017. Caso tenhamos êxito e este esforço se consolide, o edital deverá ser lançado entre 15 e 30 de abril de 2017. Diante desta possibilidade, sugerimos aos interessados que se mantenham atentos às notificações deste portal.</w:t>
      </w:r>
    </w:p>
    <w:p w:rsidR="00447215" w:rsidRDefault="00447215" w:rsidP="0044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15" w:rsidRPr="00447215" w:rsidRDefault="00447215" w:rsidP="004472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Coordenação</w:t>
      </w:r>
    </w:p>
    <w:sectPr w:rsidR="00447215" w:rsidRPr="00447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5"/>
    <w:rsid w:val="00447215"/>
    <w:rsid w:val="007421F7"/>
    <w:rsid w:val="00D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</dc:creator>
  <cp:lastModifiedBy>Danilo Ledra</cp:lastModifiedBy>
  <cp:revision>2</cp:revision>
  <dcterms:created xsi:type="dcterms:W3CDTF">2016-12-20T14:41:00Z</dcterms:created>
  <dcterms:modified xsi:type="dcterms:W3CDTF">2016-12-20T14:41:00Z</dcterms:modified>
</cp:coreProperties>
</file>